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E32A1" w:rsidRDefault="002900B1">
      <w:pPr>
        <w:jc w:val="center"/>
      </w:pPr>
      <w:bookmarkStart w:id="0" w:name="_GoBack"/>
      <w:bookmarkEnd w:id="0"/>
      <w:r>
        <w:rPr>
          <w:rFonts w:ascii="Calibri" w:eastAsia="Calibri" w:hAnsi="Calibri" w:cs="Calibri"/>
          <w:b/>
          <w:color w:val="222222"/>
          <w:sz w:val="28"/>
          <w:szCs w:val="28"/>
          <w:highlight w:val="white"/>
          <w:u w:val="single"/>
        </w:rPr>
        <w:t>FORMATTED PRODUCT TOOL (FPT)</w:t>
      </w:r>
    </w:p>
    <w:p w:rsidR="00EE32A1" w:rsidRDefault="002900B1">
      <w:pPr>
        <w:jc w:val="center"/>
      </w:pPr>
      <w:r>
        <w:rPr>
          <w:rFonts w:ascii="Calibri" w:eastAsia="Calibri" w:hAnsi="Calibri" w:cs="Calibri"/>
          <w:b/>
          <w:i/>
          <w:color w:val="222222"/>
          <w:sz w:val="28"/>
          <w:szCs w:val="28"/>
          <w:highlight w:val="white"/>
        </w:rPr>
        <w:t>INDUSTRY FACT SHEET - JUNE 13th, 2016 - FINAL</w:t>
      </w:r>
    </w:p>
    <w:p w:rsidR="00EE32A1" w:rsidRDefault="002900B1">
      <w:r>
        <w:rPr>
          <w:rFonts w:ascii="Calibri" w:eastAsia="Calibri" w:hAnsi="Calibri" w:cs="Calibri"/>
          <w:b/>
          <w:highlight w:val="white"/>
          <w:u w:val="single"/>
        </w:rPr>
        <w:t>Summary:</w:t>
      </w:r>
    </w:p>
    <w:p w:rsidR="00EE32A1" w:rsidRDefault="002900B1">
      <w:r>
        <w:rPr>
          <w:rFonts w:ascii="Calibri" w:eastAsia="Calibri" w:hAnsi="Calibri" w:cs="Calibri"/>
        </w:rPr>
        <w:t xml:space="preserve">Thousands of suppliers offer millions of items through the Multiple Award Schedules (MAS). These items have part numbers, descriptions, and price points that are then made available to the customer on </w:t>
      </w:r>
      <w:proofErr w:type="spellStart"/>
      <w:r>
        <w:rPr>
          <w:rFonts w:ascii="Calibri" w:eastAsia="Calibri" w:hAnsi="Calibri" w:cs="Calibri"/>
        </w:rPr>
        <w:t>GSA</w:t>
      </w:r>
      <w:r>
        <w:rPr>
          <w:rFonts w:ascii="Calibri" w:eastAsia="Calibri" w:hAnsi="Calibri" w:cs="Calibri"/>
          <w:i/>
        </w:rPr>
        <w:t>Advantage</w:t>
      </w:r>
      <w:proofErr w:type="spellEnd"/>
      <w:r>
        <w:rPr>
          <w:rFonts w:ascii="Calibri" w:eastAsia="Calibri" w:hAnsi="Calibri" w:cs="Calibri"/>
          <w:i/>
        </w:rPr>
        <w:t>!</w:t>
      </w:r>
      <w:r>
        <w:rPr>
          <w:rFonts w:ascii="Calibri" w:eastAsia="Calibri" w:hAnsi="Calibri" w:cs="Calibri"/>
        </w:rPr>
        <w:t xml:space="preserve">  However, decades of growth in the MAS Program and dramatic increases in the number and variety of items available through MAS are driving changes to how these items are represented and priced. </w:t>
      </w:r>
    </w:p>
    <w:p w:rsidR="00EE32A1" w:rsidRDefault="00EE32A1"/>
    <w:p w:rsidR="00EE32A1" w:rsidRDefault="002900B1">
      <w:pPr>
        <w:spacing w:line="240" w:lineRule="auto"/>
      </w:pPr>
      <w:r>
        <w:rPr>
          <w:rFonts w:ascii="Calibri" w:eastAsia="Calibri" w:hAnsi="Calibri" w:cs="Calibri"/>
        </w:rPr>
        <w:t>FPT will be implemented in a phased approach with several pilot Schedules.  FPT will eventually be required for all Schedules.  The preliminary Schedules are:</w:t>
      </w:r>
    </w:p>
    <w:p w:rsidR="00EE32A1" w:rsidRDefault="002900B1">
      <w:pPr>
        <w:numPr>
          <w:ilvl w:val="0"/>
          <w:numId w:val="2"/>
        </w:numPr>
        <w:ind w:hanging="360"/>
        <w:contextualSpacing/>
        <w:rPr>
          <w:rFonts w:ascii="Calibri" w:eastAsia="Calibri" w:hAnsi="Calibri" w:cs="Calibri"/>
        </w:rPr>
      </w:pPr>
      <w:r>
        <w:rPr>
          <w:rFonts w:ascii="Calibri" w:eastAsia="Calibri" w:hAnsi="Calibri" w:cs="Calibri"/>
        </w:rPr>
        <w:t>Schedule 51V- Hardware Superstore</w:t>
      </w:r>
    </w:p>
    <w:p w:rsidR="00EE32A1" w:rsidRDefault="002900B1">
      <w:pPr>
        <w:numPr>
          <w:ilvl w:val="0"/>
          <w:numId w:val="2"/>
        </w:numPr>
        <w:ind w:hanging="360"/>
        <w:contextualSpacing/>
        <w:rPr>
          <w:rFonts w:ascii="Calibri" w:eastAsia="Calibri" w:hAnsi="Calibri" w:cs="Calibri"/>
        </w:rPr>
      </w:pPr>
      <w:r>
        <w:rPr>
          <w:rFonts w:ascii="Calibri" w:eastAsia="Calibri" w:hAnsi="Calibri" w:cs="Calibri"/>
        </w:rPr>
        <w:t>Schedule 58 I- Professional Audio/Video</w:t>
      </w:r>
    </w:p>
    <w:p w:rsidR="00EE32A1" w:rsidRDefault="002900B1">
      <w:pPr>
        <w:numPr>
          <w:ilvl w:val="0"/>
          <w:numId w:val="2"/>
        </w:numPr>
        <w:ind w:hanging="360"/>
        <w:contextualSpacing/>
        <w:rPr>
          <w:rFonts w:ascii="Calibri" w:eastAsia="Calibri" w:hAnsi="Calibri" w:cs="Calibri"/>
        </w:rPr>
      </w:pPr>
      <w:r>
        <w:rPr>
          <w:rFonts w:ascii="Calibri" w:eastAsia="Calibri" w:hAnsi="Calibri" w:cs="Calibri"/>
        </w:rPr>
        <w:t>Schedule 72- Furnishings &amp; Floor Coverings</w:t>
      </w:r>
    </w:p>
    <w:p w:rsidR="00EE32A1" w:rsidRDefault="002900B1">
      <w:pPr>
        <w:numPr>
          <w:ilvl w:val="0"/>
          <w:numId w:val="2"/>
        </w:numPr>
        <w:ind w:hanging="360"/>
        <w:contextualSpacing/>
        <w:rPr>
          <w:rFonts w:ascii="Calibri" w:eastAsia="Calibri" w:hAnsi="Calibri" w:cs="Calibri"/>
        </w:rPr>
      </w:pPr>
      <w:r>
        <w:rPr>
          <w:rFonts w:ascii="Calibri" w:eastAsia="Calibri" w:hAnsi="Calibri" w:cs="Calibri"/>
        </w:rPr>
        <w:t>Schedule 73- Food Service, Hospitality &amp; Cleaning Equipment</w:t>
      </w:r>
    </w:p>
    <w:p w:rsidR="00EE32A1" w:rsidRDefault="002900B1">
      <w:pPr>
        <w:numPr>
          <w:ilvl w:val="0"/>
          <w:numId w:val="2"/>
        </w:numPr>
        <w:ind w:hanging="360"/>
        <w:contextualSpacing/>
        <w:rPr>
          <w:rFonts w:ascii="Calibri" w:eastAsia="Calibri" w:hAnsi="Calibri" w:cs="Calibri"/>
        </w:rPr>
      </w:pPr>
      <w:r>
        <w:rPr>
          <w:rFonts w:ascii="Calibri" w:eastAsia="Calibri" w:hAnsi="Calibri" w:cs="Calibri"/>
        </w:rPr>
        <w:t>Schedule 75- Office Products/Supplies</w:t>
      </w:r>
    </w:p>
    <w:p w:rsidR="00EE32A1" w:rsidRDefault="002900B1">
      <w:pPr>
        <w:numPr>
          <w:ilvl w:val="0"/>
          <w:numId w:val="2"/>
        </w:numPr>
        <w:ind w:hanging="360"/>
        <w:contextualSpacing/>
        <w:rPr>
          <w:rFonts w:ascii="Calibri" w:eastAsia="Calibri" w:hAnsi="Calibri" w:cs="Calibri"/>
        </w:rPr>
      </w:pPr>
      <w:r>
        <w:rPr>
          <w:rFonts w:ascii="Calibri" w:eastAsia="Calibri" w:hAnsi="Calibri" w:cs="Calibri"/>
        </w:rPr>
        <w:t>Schedule 70- Information Technology Products, Software &amp; Services</w:t>
      </w:r>
    </w:p>
    <w:p w:rsidR="00EE32A1" w:rsidRDefault="002900B1">
      <w:r>
        <w:rPr>
          <w:rFonts w:ascii="Calibri" w:eastAsia="Calibri" w:hAnsi="Calibri" w:cs="Calibri"/>
          <w:b/>
          <w:i/>
        </w:rPr>
        <w:t>NOTE:</w:t>
      </w:r>
      <w:r>
        <w:rPr>
          <w:rFonts w:ascii="Calibri" w:eastAsia="Calibri" w:hAnsi="Calibri" w:cs="Calibri"/>
        </w:rPr>
        <w:t xml:space="preserve"> Services providers will upload a text file as they do currently, as FPT only applies to products at this time.</w:t>
      </w:r>
    </w:p>
    <w:p w:rsidR="00EE32A1" w:rsidRDefault="00EE32A1"/>
    <w:p w:rsidR="00EE32A1" w:rsidRDefault="002900B1">
      <w:r>
        <w:rPr>
          <w:rFonts w:ascii="Calibri" w:eastAsia="Calibri" w:hAnsi="Calibri" w:cs="Calibri"/>
          <w:b/>
          <w:highlight w:val="white"/>
          <w:u w:val="single"/>
        </w:rPr>
        <w:t>Key Objectives:</w:t>
      </w:r>
    </w:p>
    <w:p w:rsidR="00EE32A1" w:rsidRDefault="002900B1">
      <w:pPr>
        <w:numPr>
          <w:ilvl w:val="0"/>
          <w:numId w:val="1"/>
        </w:numPr>
        <w:ind w:hanging="360"/>
        <w:contextualSpacing/>
        <w:rPr>
          <w:rFonts w:ascii="Calibri" w:eastAsia="Calibri" w:hAnsi="Calibri" w:cs="Calibri"/>
        </w:rPr>
      </w:pPr>
      <w:r>
        <w:rPr>
          <w:rFonts w:ascii="Calibri" w:eastAsia="Calibri" w:hAnsi="Calibri" w:cs="Calibri"/>
        </w:rPr>
        <w:t>Collect standardized part numbers for Schedule items, allowing for accurate comparisons</w:t>
      </w:r>
    </w:p>
    <w:p w:rsidR="00EE32A1" w:rsidRDefault="002900B1">
      <w:pPr>
        <w:numPr>
          <w:ilvl w:val="0"/>
          <w:numId w:val="1"/>
        </w:numPr>
        <w:ind w:hanging="360"/>
        <w:contextualSpacing/>
        <w:rPr>
          <w:rFonts w:ascii="Calibri" w:eastAsia="Calibri" w:hAnsi="Calibri" w:cs="Calibri"/>
        </w:rPr>
      </w:pPr>
      <w:r>
        <w:rPr>
          <w:rFonts w:ascii="Calibri" w:eastAsia="Calibri" w:hAnsi="Calibri" w:cs="Calibri"/>
        </w:rPr>
        <w:t>Remove the cumbersome SIP and CORS processes</w:t>
      </w:r>
    </w:p>
    <w:p w:rsidR="00EE32A1" w:rsidRDefault="002900B1">
      <w:pPr>
        <w:numPr>
          <w:ilvl w:val="0"/>
          <w:numId w:val="1"/>
        </w:numPr>
        <w:ind w:hanging="360"/>
        <w:contextualSpacing/>
        <w:rPr>
          <w:rFonts w:ascii="Calibri" w:eastAsia="Calibri" w:hAnsi="Calibri" w:cs="Calibri"/>
        </w:rPr>
      </w:pPr>
      <w:r>
        <w:rPr>
          <w:rFonts w:ascii="Calibri" w:eastAsia="Calibri" w:hAnsi="Calibri" w:cs="Calibri"/>
        </w:rPr>
        <w:t>Decrease part number and price variability across the Schedules program</w:t>
      </w:r>
    </w:p>
    <w:p w:rsidR="00EE32A1" w:rsidRDefault="00EE32A1"/>
    <w:p w:rsidR="00EE32A1" w:rsidRDefault="002900B1">
      <w:r>
        <w:rPr>
          <w:rFonts w:ascii="Calibri" w:eastAsia="Calibri" w:hAnsi="Calibri" w:cs="Calibri"/>
          <w:b/>
          <w:highlight w:val="white"/>
          <w:u w:val="single"/>
        </w:rPr>
        <w:t>Supporting the MAS Transformation:</w:t>
      </w:r>
    </w:p>
    <w:p w:rsidR="00EE32A1" w:rsidRDefault="002900B1">
      <w:r>
        <w:rPr>
          <w:rFonts w:ascii="Calibri" w:eastAsia="Calibri" w:hAnsi="Calibri" w:cs="Calibri"/>
          <w:highlight w:val="white"/>
        </w:rPr>
        <w:t xml:space="preserve">The formatted product tool supports FAS’s overall vision for MAS Transformation, which is to provide our stakeholders with a MAS program that addresses current market forces and provides government with a streamlined, value-based contracting solution that continues to save time and money well into the future. </w:t>
      </w:r>
    </w:p>
    <w:p w:rsidR="00EE32A1" w:rsidRDefault="00EE32A1"/>
    <w:p w:rsidR="00EE32A1" w:rsidRDefault="002900B1">
      <w:r>
        <w:rPr>
          <w:rFonts w:ascii="Calibri" w:eastAsia="Calibri" w:hAnsi="Calibri" w:cs="Calibri"/>
          <w:b/>
          <w:highlight w:val="white"/>
          <w:u w:val="single"/>
        </w:rPr>
        <w:t>Benefits:</w:t>
      </w:r>
    </w:p>
    <w:p w:rsidR="00EE32A1" w:rsidRDefault="002900B1">
      <w:r>
        <w:rPr>
          <w:rFonts w:ascii="Calibri" w:eastAsia="Calibri" w:hAnsi="Calibri" w:cs="Calibri"/>
        </w:rPr>
        <w:t xml:space="preserve">This tool will provide Schedule contractors with valuable information in terms of where their products are positioned in the marketplace, as well as contracting officers with data intelligence to use in their price evaluations and negotiations.   This increase in data analytics and transparency will also help contracting officers (COs) do their jobs more efficiently, saving all </w:t>
      </w:r>
      <w:proofErr w:type="gramStart"/>
      <w:r>
        <w:rPr>
          <w:rFonts w:ascii="Calibri" w:eastAsia="Calibri" w:hAnsi="Calibri" w:cs="Calibri"/>
        </w:rPr>
        <w:t>parties</w:t>
      </w:r>
      <w:proofErr w:type="gramEnd"/>
      <w:r>
        <w:rPr>
          <w:rFonts w:ascii="Calibri" w:eastAsia="Calibri" w:hAnsi="Calibri" w:cs="Calibri"/>
        </w:rPr>
        <w:t xml:space="preserve"> time and money.  COs will still exercise their discretion in determining fair and reasonable pricing; FPT helps them do that faster.</w:t>
      </w:r>
    </w:p>
    <w:p w:rsidR="00EE32A1" w:rsidRDefault="00EE32A1"/>
    <w:p w:rsidR="00EE32A1" w:rsidRDefault="002900B1">
      <w:r>
        <w:rPr>
          <w:rFonts w:ascii="Calibri" w:eastAsia="Calibri" w:hAnsi="Calibri" w:cs="Calibri"/>
        </w:rPr>
        <w:t xml:space="preserve">FPT is not a separate application – it is a systems upgrade that will be activated within the existing </w:t>
      </w:r>
      <w:proofErr w:type="spellStart"/>
      <w:r>
        <w:rPr>
          <w:rFonts w:ascii="Calibri" w:eastAsia="Calibri" w:hAnsi="Calibri" w:cs="Calibri"/>
        </w:rPr>
        <w:t>eOffer</w:t>
      </w:r>
      <w:proofErr w:type="spellEnd"/>
      <w:r>
        <w:rPr>
          <w:rFonts w:ascii="Calibri" w:eastAsia="Calibri" w:hAnsi="Calibri" w:cs="Calibri"/>
        </w:rPr>
        <w:t xml:space="preserve"> and </w:t>
      </w:r>
      <w:proofErr w:type="spellStart"/>
      <w:r>
        <w:rPr>
          <w:rFonts w:ascii="Calibri" w:eastAsia="Calibri" w:hAnsi="Calibri" w:cs="Calibri"/>
        </w:rPr>
        <w:t>eMod</w:t>
      </w:r>
      <w:proofErr w:type="spellEnd"/>
      <w:r>
        <w:rPr>
          <w:rFonts w:ascii="Calibri" w:eastAsia="Calibri" w:hAnsi="Calibri" w:cs="Calibri"/>
        </w:rPr>
        <w:t xml:space="preserve"> platforms for certain Schedules. FPT is a pivotal enhancement for the MAS supplier base removing the cumbersome and redundant SIP and CORS processes, and through an automatic upload of products and prices, improves speed to market on GSA Advantage! </w:t>
      </w:r>
      <w:proofErr w:type="gramStart"/>
      <w:r>
        <w:rPr>
          <w:rFonts w:ascii="Calibri" w:eastAsia="Calibri" w:hAnsi="Calibri" w:cs="Calibri"/>
        </w:rPr>
        <w:t>so</w:t>
      </w:r>
      <w:proofErr w:type="gramEnd"/>
      <w:r>
        <w:rPr>
          <w:rFonts w:ascii="Calibri" w:eastAsia="Calibri" w:hAnsi="Calibri" w:cs="Calibri"/>
        </w:rPr>
        <w:t xml:space="preserve"> items are seen immediately and can be purchased by our federal customers. Federal customers will have a more seamless shopping experience by being able to easily compare items on GSA </w:t>
      </w:r>
      <w:r>
        <w:rPr>
          <w:rFonts w:ascii="Calibri" w:eastAsia="Calibri" w:hAnsi="Calibri" w:cs="Calibri"/>
          <w:i/>
        </w:rPr>
        <w:t>Advantage!</w:t>
      </w:r>
      <w:r>
        <w:rPr>
          <w:rFonts w:ascii="Calibri" w:eastAsia="Calibri" w:hAnsi="Calibri" w:cs="Calibri"/>
        </w:rPr>
        <w:t xml:space="preserve"> </w:t>
      </w:r>
      <w:proofErr w:type="gramStart"/>
      <w:r>
        <w:rPr>
          <w:rFonts w:ascii="Calibri" w:eastAsia="Calibri" w:hAnsi="Calibri" w:cs="Calibri"/>
        </w:rPr>
        <w:t>using</w:t>
      </w:r>
      <w:proofErr w:type="gramEnd"/>
      <w:r>
        <w:rPr>
          <w:rFonts w:ascii="Calibri" w:eastAsia="Calibri" w:hAnsi="Calibri" w:cs="Calibri"/>
        </w:rPr>
        <w:t xml:space="preserve"> standard part numbers, have increased insights into products and their pricing, and better data quality.</w:t>
      </w:r>
    </w:p>
    <w:p w:rsidR="00EE32A1" w:rsidRDefault="00EE32A1"/>
    <w:p w:rsidR="00EE32A1" w:rsidRDefault="002900B1">
      <w:proofErr w:type="gramStart"/>
      <w:r>
        <w:rPr>
          <w:rFonts w:ascii="Calibri" w:eastAsia="Calibri" w:hAnsi="Calibri" w:cs="Calibri"/>
          <w:b/>
          <w:highlight w:val="white"/>
          <w:u w:val="single"/>
        </w:rPr>
        <w:lastRenderedPageBreak/>
        <w:t xml:space="preserve">Getting More Information: </w:t>
      </w:r>
      <w:r>
        <w:rPr>
          <w:rFonts w:ascii="Calibri" w:eastAsia="Calibri" w:hAnsi="Calibri" w:cs="Calibri"/>
          <w:highlight w:val="white"/>
        </w:rPr>
        <w:t>For all contract-specific inquiries, please contact your individual contracting officer.</w:t>
      </w:r>
      <w:proofErr w:type="gramEnd"/>
      <w:r>
        <w:rPr>
          <w:rFonts w:ascii="Calibri" w:eastAsia="Calibri" w:hAnsi="Calibri" w:cs="Calibri"/>
          <w:highlight w:val="white"/>
        </w:rPr>
        <w:t xml:space="preserve">  For all FPT policy inquiries, please contact MAS Transformation PMO Lead Judith </w:t>
      </w:r>
      <w:proofErr w:type="spellStart"/>
      <w:r>
        <w:rPr>
          <w:rFonts w:ascii="Calibri" w:eastAsia="Calibri" w:hAnsi="Calibri" w:cs="Calibri"/>
          <w:highlight w:val="white"/>
        </w:rPr>
        <w:t>Zawatsky</w:t>
      </w:r>
      <w:proofErr w:type="spellEnd"/>
      <w:r>
        <w:rPr>
          <w:rFonts w:ascii="Calibri" w:eastAsia="Calibri" w:hAnsi="Calibri" w:cs="Calibri"/>
          <w:highlight w:val="white"/>
        </w:rPr>
        <w:t xml:space="preserve"> at </w:t>
      </w:r>
      <w:hyperlink r:id="rId8">
        <w:r>
          <w:rPr>
            <w:rFonts w:ascii="Calibri" w:eastAsia="Calibri" w:hAnsi="Calibri" w:cs="Calibri"/>
            <w:color w:val="1155CC"/>
            <w:highlight w:val="white"/>
            <w:u w:val="single"/>
          </w:rPr>
          <w:t>judith.zawatsky@gsa.gov</w:t>
        </w:r>
      </w:hyperlink>
      <w:r>
        <w:rPr>
          <w:rFonts w:ascii="Calibri" w:eastAsia="Calibri" w:hAnsi="Calibri" w:cs="Calibri"/>
          <w:highlight w:val="white"/>
        </w:rPr>
        <w:t xml:space="preserve">. For all media inquiries, please contact FAS Director of Communications Cara </w:t>
      </w:r>
      <w:proofErr w:type="spellStart"/>
      <w:r>
        <w:rPr>
          <w:rFonts w:ascii="Calibri" w:eastAsia="Calibri" w:hAnsi="Calibri" w:cs="Calibri"/>
          <w:highlight w:val="white"/>
        </w:rPr>
        <w:t>Battaglini</w:t>
      </w:r>
      <w:proofErr w:type="spellEnd"/>
      <w:r>
        <w:rPr>
          <w:rFonts w:ascii="Calibri" w:eastAsia="Calibri" w:hAnsi="Calibri" w:cs="Calibri"/>
          <w:highlight w:val="white"/>
        </w:rPr>
        <w:t xml:space="preserve"> at </w:t>
      </w:r>
      <w:hyperlink r:id="rId9">
        <w:r>
          <w:rPr>
            <w:rFonts w:ascii="Calibri" w:eastAsia="Calibri" w:hAnsi="Calibri" w:cs="Calibri"/>
            <w:color w:val="1155CC"/>
            <w:highlight w:val="white"/>
            <w:u w:val="single"/>
          </w:rPr>
          <w:t>cara.battaglini@gsa.gov</w:t>
        </w:r>
      </w:hyperlink>
      <w:r>
        <w:rPr>
          <w:rFonts w:ascii="Calibri" w:eastAsia="Calibri" w:hAnsi="Calibri" w:cs="Calibri"/>
          <w:highlight w:val="white"/>
        </w:rPr>
        <w:t xml:space="preserve">.   </w:t>
      </w:r>
    </w:p>
    <w:sectPr w:rsidR="00EE32A1">
      <w:headerReference w:type="default" r:id="rId10"/>
      <w:pgSz w:w="12240" w:h="15840"/>
      <w:pgMar w:top="863" w:right="863" w:bottom="863" w:left="863"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01F" w:rsidRDefault="0077001F">
      <w:pPr>
        <w:spacing w:line="240" w:lineRule="auto"/>
      </w:pPr>
      <w:r>
        <w:separator/>
      </w:r>
    </w:p>
  </w:endnote>
  <w:endnote w:type="continuationSeparator" w:id="0">
    <w:p w:rsidR="0077001F" w:rsidRDefault="007700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01F" w:rsidRDefault="0077001F">
      <w:pPr>
        <w:spacing w:line="240" w:lineRule="auto"/>
      </w:pPr>
      <w:r>
        <w:separator/>
      </w:r>
    </w:p>
  </w:footnote>
  <w:footnote w:type="continuationSeparator" w:id="0">
    <w:p w:rsidR="0077001F" w:rsidRDefault="0077001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A1" w:rsidRDefault="002900B1">
    <w:r>
      <w:rPr>
        <w:noProof/>
      </w:rPr>
      <w:drawing>
        <wp:inline distT="0" distB="0" distL="114300" distR="114300">
          <wp:extent cx="622935" cy="62357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622935" cy="623570"/>
                  </a:xfrm>
                  <a:prstGeom prst="rect">
                    <a:avLst/>
                  </a:prstGeom>
                  <a:ln/>
                </pic:spPr>
              </pic:pic>
            </a:graphicData>
          </a:graphic>
        </wp:inline>
      </w:drawing>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fldChar w:fldCharType="begin"/>
    </w:r>
    <w:r>
      <w:instrText>PAGE</w:instrText>
    </w:r>
    <w:r>
      <w:fldChar w:fldCharType="separate"/>
    </w:r>
    <w:r w:rsidR="00D32B4F">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C34B3"/>
    <w:multiLevelType w:val="multilevel"/>
    <w:tmpl w:val="E6E209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79CD796B"/>
    <w:multiLevelType w:val="multilevel"/>
    <w:tmpl w:val="85F6BF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E32A1"/>
    <w:rsid w:val="00241187"/>
    <w:rsid w:val="002900B1"/>
    <w:rsid w:val="0077001F"/>
    <w:rsid w:val="00D32B4F"/>
    <w:rsid w:val="00EE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2900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0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2900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0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judith.zawatsky@gsa.gov"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ra.battaglini@gs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AdamFJones</dc:creator>
  <cp:lastModifiedBy>James C. Boyle</cp:lastModifiedBy>
  <cp:revision>2</cp:revision>
  <dcterms:created xsi:type="dcterms:W3CDTF">2016-06-20T18:36:00Z</dcterms:created>
  <dcterms:modified xsi:type="dcterms:W3CDTF">2016-06-20T18:36:00Z</dcterms:modified>
</cp:coreProperties>
</file>